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F92" w:rsidRPr="001F6F92" w:rsidRDefault="001F6F92" w:rsidP="001F6F9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32"/>
          <w:szCs w:val="32"/>
          <w:lang w:eastAsia="ru-RU"/>
        </w:rPr>
        <w:t>П</w:t>
      </w: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РАВИЛА ВНУТРЕННЕГО РАСПОРЯДКА</w:t>
      </w:r>
    </w:p>
    <w:p w:rsidR="001F6F92" w:rsidRPr="001F6F92" w:rsidRDefault="001F6F92" w:rsidP="001F6F9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ДЛЯ ПОТРЕБИТЕЛЕЙ МЕДИЦИНСКИХ УСЛУГ</w:t>
      </w:r>
    </w:p>
    <w:p w:rsidR="001F6F92" w:rsidRDefault="001F6F92" w:rsidP="001F6F9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АО «ТВЕРСКАЯ ОПТИКА»</w:t>
      </w:r>
    </w:p>
    <w:p w:rsidR="001F6F92" w:rsidRDefault="001F6F92" w:rsidP="001F6F9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F6F92" w:rsidRDefault="001F6F92" w:rsidP="001F6F9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F6F92" w:rsidRDefault="001F6F92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УТВЕРЖДАЮ</w:t>
      </w:r>
    </w:p>
    <w:p w:rsidR="001F6F92" w:rsidRDefault="001F6F92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_______________</w:t>
      </w:r>
    </w:p>
    <w:p w:rsidR="001F6F92" w:rsidRDefault="001F6F92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Генеральный директор</w:t>
      </w:r>
    </w:p>
    <w:p w:rsidR="001F6F92" w:rsidRDefault="001F6F92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АО «Тверская оптика»</w:t>
      </w:r>
    </w:p>
    <w:p w:rsidR="001F6F92" w:rsidRDefault="00DE37C4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Глебова Е.П.</w:t>
      </w:r>
    </w:p>
    <w:p w:rsidR="001F6F92" w:rsidRDefault="00DE37C4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11 января 2023</w:t>
      </w:r>
      <w:r w:rsid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года</w:t>
      </w:r>
    </w:p>
    <w:p w:rsidR="001F6F92" w:rsidRDefault="001F6F92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F6F92" w:rsidRPr="001F6F92" w:rsidRDefault="001F6F92" w:rsidP="001F6F92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I. ОБЩИЕ ПОЛОЖЕНИЯ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1.1. 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Настоящие Правила разработаны в соответствии с Федеральным законом РФ от 21.11.2011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№ 323-ФЗ «Об основах охраны здоровья граждан в Российской Федерации», Законом РФ от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07.02.1992 № 2300-1 «О защите прав потребителей», Гражданским кодексом Российской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Федерации, Постановлением Правительства РФ от 04.10.2012 № 1006 «Об утверждении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Правил предоставления медицинскими организациями платных медицинских услуг», иными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нормативно-правовыми актами, действующими на территории РФ.</w:t>
      </w:r>
      <w:proofErr w:type="gramEnd"/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1.2 Правила внутреннего распорядка (далее именуемые - Правила) определяют нормы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поведения Пацие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нтов и иных посетителей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АО «Тверская оптика»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при получении медицинских услуг с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целью создания наиболее благоприятных возможностей оказания Пациенту своевременной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медицинской помощи надлежащего объёма и качеств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а, а такж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е сотрудников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АО «Тверская оптика».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1.3. Соблюдение настоящих Правил является обяза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тельным для сотрудников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 его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Пациентов.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1.4. Настоящие Правила размещаются для всеобщего ознакомления на 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информационном</w:t>
      </w:r>
      <w:proofErr w:type="gramEnd"/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стенде</w:t>
      </w:r>
      <w:proofErr w:type="gram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организации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 на сайте в сети «Интернет».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II</w:t>
      </w:r>
      <w:r w:rsidR="0042179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. ПОРЯДОК ОБРАЩЕНИЯ ПАЦИЕНТА В </w:t>
      </w: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АО «Тверская оптика».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ФОРМА ПРЕДОСТАВЛЕНИЯ МЕДИЦИНСКИХ УСЛУГ И ПОРЯДОК ИХ ОПЛАТЫ.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2.1. Оказан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ие медицинских услуг в 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осуществляется на основании договора об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оказании платных медицинских услуг на возмездной основе за счет личных сре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дств гр</w:t>
      </w:r>
      <w:proofErr w:type="gram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аждан,</w:t>
      </w:r>
      <w:r w:rsid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средств юридических лиц и иных средств.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2.2. Пациент обязан опл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атить предоставленную 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медицинскую услугу в сроки и в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порядке, которые определены договором.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2.3. Пациенту в соответствии с законодательством Российской Федерации выдается документ,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подтверждающий произведенную оплату предоставленных медицинских услуг (контрольно-</w:t>
      </w:r>
      <w:proofErr w:type="gramEnd"/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кассовый 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чек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). Расчеты осуществляются путем наличных и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безналичных платежей.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2.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4. Медицинска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я помощь в 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АО «Тверская оптика» осуществляется  без предварительной записи</w:t>
      </w:r>
      <w:proofErr w:type="gramStart"/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.</w:t>
      </w:r>
      <w:proofErr w:type="gramEnd"/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2.7. Информацию о перечне медицинских услуг; стоимости медицинских услуг; времени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приёма врачей Пациент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может получить по телефону, на </w:t>
      </w:r>
      <w:proofErr w:type="spell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ресепшн</w:t>
      </w:r>
      <w:proofErr w:type="spell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устной форме и наглядно — с помощью</w:t>
      </w:r>
      <w:r w:rsidR="00B8348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стендов, расположенных в 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зале оптики.</w:t>
      </w:r>
    </w:p>
    <w:p w:rsidR="00096DF6" w:rsidRDefault="0042179C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2.8. 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вправе отказать в оказании медицинской услуги</w:t>
      </w:r>
      <w:proofErr w:type="gramStart"/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</w:t>
      </w:r>
      <w:proofErr w:type="gramEnd"/>
    </w:p>
    <w:p w:rsidR="00096DF6" w:rsidRDefault="00096DF6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1)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лицу, находящемуся в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состоянии алкогольного или наркотического опьянения</w:t>
      </w:r>
    </w:p>
    <w:p w:rsidR="00096DF6" w:rsidRDefault="00096DF6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2)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случае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х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улиганского поведения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Пациента,  либо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поведения Пациента, угрожающего жиз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ни и здоровью персонала </w:t>
      </w:r>
      <w:proofErr w:type="spellStart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организации</w:t>
      </w:r>
      <w:proofErr w:type="gramStart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,а</w:t>
      </w:r>
      <w:proofErr w:type="spellEnd"/>
      <w:proofErr w:type="gram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так же  имуществу  организации.</w:t>
      </w:r>
    </w:p>
    <w:p w:rsidR="001F6F92" w:rsidRPr="001F6F92" w:rsidRDefault="00096DF6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3)п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ри невыполнении Пациентом его обязанностей, предусмотренных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настоящими Правилами и договором на ока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зание платных медицинских услуг.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2.9. В случае конфликтных ситуаций Пациент имеет право обратиться к руководителю</w:t>
      </w:r>
    </w:p>
    <w:p w:rsidR="001F6F92" w:rsidRPr="001F6F92" w:rsidRDefault="00096DF6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III. ПРАВА И ОБЯЗАННОСТИ ПАЦИЕНТА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3.1. При обращении за медицинской помощью и её получении Пациент имеет право 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</w:t>
      </w:r>
      <w:proofErr w:type="gram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lastRenderedPageBreak/>
        <w:t>- выбор врача и выбор медицинской организации;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профилактику, диагностику, лечение, медицинскую реабилитацию в 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медицинских</w:t>
      </w:r>
      <w:proofErr w:type="gramEnd"/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организациях</w:t>
      </w:r>
      <w:proofErr w:type="gram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условиях, соответствующих санитарно-гигиеническим требованиям;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получение консультаций врачей-специалистов;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получение информации о своих правах и обязанностях,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состоянии своего здоровья;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выбор лиц, которым в интересах Пациента может быть передана информация о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состоянии</w:t>
      </w:r>
      <w:proofErr w:type="gram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его здоровья;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защиту сведений, составляющих врачебную тайну;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отказ от медицинского вмешательства;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возмещение вреда, причинённого здоровью при оказании ему медицинской помощи.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3.2. Пациент обязан: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принимать меры к сохранению и укреплению своего здоровья;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своевременно обращаться за медицинской помощью;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уважительно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относиться к персоналу 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АО «Тверская оптика»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 другим лицам, участвующим в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оказании медицинской помощи;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представлять лицу, оказывающему медицинскую помощь, известную ему достоверную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информацию о состоянии своего здоровья, в том числе о противопоказаниях к применению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лекарственных средств, ранее перенесённых и наследственных 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заболеваниях</w:t>
      </w:r>
      <w:proofErr w:type="gram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выполнять медицинские предписания;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сотрудничать с врачом на всех этапах оказания медицинской помощи;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соблюдать правила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внутреннего распорядка 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для Пациентов и бережно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относиться к имуществу организации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подписать информированное добровольное согласие на медицинское вмешательство,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обработку персональных данных.</w:t>
      </w:r>
    </w:p>
    <w:p w:rsidR="001F6F92" w:rsidRPr="001F6F92" w:rsidRDefault="0042179C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3.3. Пациентам </w:t>
      </w:r>
      <w:r w:rsidR="00096D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запрещено:</w:t>
      </w:r>
    </w:p>
    <w:p w:rsidR="001F6F92" w:rsidRPr="001F6F92" w:rsidRDefault="00096DF6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проносить в помещения организации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огнестрельное, газовое и холодное оружие,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ядовитые, радиоактивные, химические и взрывчатые вещества, спиртные напитки и иные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предметы и средства, наличие которых у посетителя либо их применение (использование)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может представлять угрозу для безопасности окружающих;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иметь при себе крупногабаритные предметы;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находиться 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 служебных пом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ещениях 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без разрешения администрации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организации;</w:t>
      </w:r>
    </w:p>
    <w:p w:rsidR="00B35CBA" w:rsidRDefault="00B35CBA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курить у центрального входа, в коридорах и  кабинетах, зале оптики </w:t>
      </w:r>
    </w:p>
    <w:p w:rsidR="001F6F92" w:rsidRPr="001F6F92" w:rsidRDefault="0042179C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оставлять в помещениях 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без присмотра детей в возрасте до 14 лет;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размещать в помещениях организации </w:t>
      </w: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объявления без разрешения администрации</w:t>
      </w:r>
    </w:p>
    <w:p w:rsidR="001F6F92" w:rsidRPr="001F6F92" w:rsidRDefault="00B35CBA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АО «Тверская оптика»</w:t>
      </w:r>
    </w:p>
    <w:p w:rsidR="001F6F92" w:rsidRPr="001F6F92" w:rsidRDefault="00B35CBA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запреща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ется доступ в помещения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лицам в состоянии алкогольного или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1F6F92"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наркотического опьянения, с агрессивным поведением, лицам, имеющим внешний вид,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не </w:t>
      </w:r>
      <w:proofErr w:type="gramStart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отвечающий</w:t>
      </w:r>
      <w:proofErr w:type="gramEnd"/>
      <w:r w:rsidRPr="001F6F9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санитарно-гигиеническим требованиям.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IV. ПОРЯДОК РАЗРЕШЕНИ</w:t>
      </w:r>
      <w:r w:rsidR="0042179C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Я КОНФЛИКТНЫХ СИТУАЦИЙ </w:t>
      </w:r>
      <w:r w:rsidR="00B35CBA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АО «Тверская оптика» </w:t>
      </w:r>
      <w:r w:rsidRPr="00A87CC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И</w:t>
      </w:r>
      <w:r w:rsidR="00B35CBA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Pr="00A87CC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ПАЦИЕНТОМ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4.1. В случае нарушения прав Пациента он (его законный представитель) может обращаться </w:t>
      </w: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</w:t>
      </w:r>
      <w:proofErr w:type="gramEnd"/>
    </w:p>
    <w:p w:rsidR="00B35CBA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устной жалобой непосредственно к руковод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ителю, заведующей кабинетом диагностики зрения или оставить отзыв в « Книге жалоб и предложений», размещенной в свободном доступе на стенде информации.</w:t>
      </w:r>
    </w:p>
    <w:p w:rsidR="00A87CC5" w:rsidRPr="00A87CC5" w:rsidRDefault="00B35CBA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</w:t>
      </w:r>
      <w:r w:rsidR="00A87CC5"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случае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A87CC5"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неудовлетворения претензии в течение 3 (трех) рабочих дней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</w:t>
      </w:r>
      <w:r w:rsidR="00A87CC5"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Пациент </w:t>
      </w:r>
      <w:proofErr w:type="gramStart"/>
      <w:r w:rsidR="00A87CC5"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имеет право обратится</w:t>
      </w:r>
      <w:proofErr w:type="gramEnd"/>
      <w:r w:rsidR="00A87CC5"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претензией в письменн</w:t>
      </w:r>
      <w:r w:rsidR="00421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ом виде генеральному директору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АО «Тверская оптика».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личном приеме Пациент предъявляет документ, удостоверяющий его личность.</w:t>
      </w:r>
    </w:p>
    <w:p w:rsidR="00B35CBA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 В случае</w:t>
      </w: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если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изложенные в устном обращении факты и обстоятельства являются очевидными и не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требуют дополнительной проверки, ответ на обращение с согласия Пациента может быть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дан устно в ходе ли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чного приема. 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остальных случаях дается письменный ответ по существу поставленных в обращении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вопросов.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4.2. Письменная претензия подаётся в следующем порядке: первый экземпляр —</w:t>
      </w:r>
    </w:p>
    <w:p w:rsidR="00A87CC5" w:rsidRPr="00A87CC5" w:rsidRDefault="0042179C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lastRenderedPageBreak/>
        <w:t xml:space="preserve">руководителю </w:t>
      </w:r>
      <w:r w:rsidR="00B35CB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АО «Тверская оптика», </w:t>
      </w:r>
      <w:r w:rsidR="00A87CC5"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 второй экземпляр остаётся на руках у лица, подающего претензию.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этом следует получить подпись лица, принявшего претензию с указанием даты (в случае</w:t>
      </w:r>
      <w:proofErr w:type="gramEnd"/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неотложной ситуации — времени подачи претензии) и подписи.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Претензия должна содержать конкретную информацию, вопросы и чётко сформулированные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требования, подпись Пациента с указанием фамилии, имени, отчества, данных о месте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жительства или работы (учёбы), номера телефона. При наличии подтверждающих документов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они должны быть приложены.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4.3 Ответ Пациенту на претензию предоставляется в письменном виде в течение 10 (десяти)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рабочих дней с момента ее подачи.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4.4. В спорных случаях Пациент имеет право обращаться в органы государственной власти,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осуществляющие контроль за деятельностью организаций здравоохранения, или в суд </w:t>
      </w: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</w:t>
      </w:r>
      <w:proofErr w:type="gramEnd"/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порядке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 установленном действующим законодательством РФ.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V. ПОРЯДОК ПРЕДОСТАВЛЕНИЯ ИНФОРМАЦИИ О СОСТОЯНИИ ЗДОРОВЬЯ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ПАЦИЕНТА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5.1. Информация о состоянии здоровья предоставляется Пациенту в </w:t>
      </w: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доступной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соответствующей требованиям медицинской этики и деонтологии форме, диагностирующим</w:t>
      </w:r>
      <w:proofErr w:type="gramEnd"/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врачом. Она должна содержать сведения о результатах обследования, наличии заболевания,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диагнозе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 прогнозе, методах обследования и лечения, связанном с ними риске, возможных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вариантах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медицинского вмешательства и их последствиях, а также о результатах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проведённого лечения и возможных </w:t>
      </w: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осложнениях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5.2. Информация о состоянии здоровья Пациента сообщается членам его семьи, если Пациент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 письменной форме дал разрешение о предоставлении таковых сведений членам его семьи.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5.3. В отношении несовершеннолетних и лиц, признанных в установленном законом порядке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недееспособными</w:t>
      </w:r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 информация о состоянии здоровья Пациента предоставляется их законному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представителю, а в отношении Пациентов, по состоянию здоровья не способных принять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осознанное решение, — супруг</w:t>
      </w:r>
      <w:proofErr w:type="gramStart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у(</w:t>
      </w:r>
      <w:proofErr w:type="spellStart"/>
      <w:proofErr w:type="gram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ге</w:t>
      </w:r>
      <w:proofErr w:type="spellEnd"/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), а при его (её) отсутствии — близким родственникам.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5.4. В случае отказа Пациента от получения информации о состоянии своего здоровья делается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соответствующая запись в медицинской документации.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5.5. Информация, содержащаяся в медицинской документации, составляет врачебную тайну и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может предоставляться без согласия Пациента только по основаниям, предусмотренным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действующим законодательством РФ.</w:t>
      </w:r>
    </w:p>
    <w:p w:rsidR="00A87CC5" w:rsidRPr="006836B3" w:rsidRDefault="0042179C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VI. ВРЕМЯ РАБОТЫ </w:t>
      </w:r>
      <w:r w:rsidR="006836B3" w:rsidRPr="006836B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АО «ТВЕРСКАЯ </w:t>
      </w:r>
      <w:bookmarkStart w:id="0" w:name="_GoBack"/>
      <w:r w:rsidR="006836B3" w:rsidRPr="006836B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ОПТИКА</w:t>
      </w:r>
      <w:bookmarkEnd w:id="0"/>
      <w:r w:rsidR="006836B3" w:rsidRPr="006836B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»</w:t>
      </w:r>
      <w:r w:rsidR="00A87CC5" w:rsidRPr="006836B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И ЕГО ДОЛЖНОСТНЫХ ЛИЦ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6.1. Время работы Общества и его должностных лиц определяется правилами внутреннего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трудового распорядка Общества с учётом ограничений, установленных Трудовым кодексом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Российской Федерации.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6.2. Режим работы Общества и его должностных лиц определяет время начала и окончания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рабочего дня (смены), а также рабочие и выходные дни, время обеденного и других перерывов,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последовательность чередования работы по сменам, а также рабочее время должностных лиц.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6.3. Инфор</w:t>
      </w:r>
      <w:r w:rsidR="006836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мация о времени работы Общества находится на входной группе на стенде: «Режим работы».</w:t>
      </w:r>
    </w:p>
    <w:p w:rsidR="00A87CC5" w:rsidRPr="006836B3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6836B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VII. ОТВЕТСТВЕННОСТЬ ЗА НАРУШЕНИЕ ПРАВИЛ.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7.1. В случае нарушения Пациентом настоящих Правил, персонал Общества вправе делать им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соответствующие замечания, вызвать наряд полиции и применять иные меры воздействия,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предусмотренные дей</w:t>
      </w:r>
      <w:r w:rsidR="006836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ствующим законодательством РФ. 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7.3. Воспрепятствование осуществлению процесса оказания медицинской помощи,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неуважение к персоналу Общества, другим Пациентам и посетителям, нарушение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общественного порядка в зданиях, служебных помещениях, на территории Общества,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причинение морального вреда персоналу Общества, причинение вреда деловой репутации, а</w:t>
      </w:r>
    </w:p>
    <w:p w:rsidR="00A87CC5" w:rsidRPr="00A87CC5" w:rsidRDefault="00A87CC5" w:rsidP="00A87CC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также материального ущерба имуществу Общества, влечет ответственность, предусмотренную</w:t>
      </w:r>
      <w:r w:rsidR="006836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87CC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действующим законодательством Российской Федерации.</w:t>
      </w:r>
    </w:p>
    <w:p w:rsidR="001F6F92" w:rsidRPr="001F6F92" w:rsidRDefault="001F6F92" w:rsidP="001F6F9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7B4354" w:rsidRDefault="0042179C"/>
    <w:sectPr w:rsidR="007B4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DD"/>
    <w:rsid w:val="00096DF6"/>
    <w:rsid w:val="001F6F92"/>
    <w:rsid w:val="0042179C"/>
    <w:rsid w:val="006836B3"/>
    <w:rsid w:val="006F5FDD"/>
    <w:rsid w:val="00A87CC5"/>
    <w:rsid w:val="00B35CBA"/>
    <w:rsid w:val="00B8348E"/>
    <w:rsid w:val="00BC4135"/>
    <w:rsid w:val="00D41A6C"/>
    <w:rsid w:val="00DE37C4"/>
    <w:rsid w:val="00F7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cp:lastPrinted>2023-06-13T12:00:00Z</cp:lastPrinted>
  <dcterms:created xsi:type="dcterms:W3CDTF">2019-03-13T12:54:00Z</dcterms:created>
  <dcterms:modified xsi:type="dcterms:W3CDTF">2025-05-27T07:44:00Z</dcterms:modified>
</cp:coreProperties>
</file>